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0E" w:rsidRDefault="00606517">
      <w:pPr>
        <w:pStyle w:val="a3"/>
        <w:spacing w:before="66" w:line="242" w:lineRule="auto"/>
        <w:ind w:left="142"/>
      </w:pPr>
      <w:r>
        <w:pict>
          <v:shape id="docshape1" o:spid="_x0000_s1026" style="position:absolute;left:0;text-align:left;margin-left:295.75pt;margin-top:65.05pt;width:252.8pt;height:516.3pt;z-index:-251658752;mso-position-horizontal-relative:page" coordorigin="5915,1301" coordsize="5056,10326" o:spt="100" adj="0,,0" path="m10970,10017r-5055,l5915,10338r,322l5915,10981r,322l5915,11627r5055,l10970,11303r,-322l10970,10660r,-322l10970,10017xm10970,8728r-5055,l5915,9049r,324l5915,9695r,322l10970,10017r,-322l10970,9373r,-324l10970,8728xm10970,6795r-5055,l5915,7117r,324l5915,7763r,321l5915,8084r,322l5915,8728r5055,l10970,8406r,-322l10970,8084r,-321l10970,7441r,-324l10970,6795xm10970,5831r-5055,l5915,6152r,322l5915,6795r5055,l10970,6474r,-322l10970,5831xm10970,4220r-5055,l5915,4542r,321l5915,5185r,324l5915,5509r,322l10970,5831r,-322l10970,5509r,-324l10970,4863r,-321l10970,4220xm10970,2288r-5055,l5915,2609r,322l5915,3255r,321l5915,3898r,322l10970,4220r,-322l10970,3576r,-321l10970,2931r,-322l10970,2288xm10970,1301r-5055,l5915,1623r,324l5915,2268r5055,l10970,1947r,-324l10970,1301xe" stroked="f">
            <v:stroke joinstyle="round"/>
            <v:formulas/>
            <v:path arrowok="t" o:connecttype="segments"/>
            <w10:wrap anchorx="page"/>
          </v:shape>
        </w:pict>
      </w:r>
      <w:r>
        <w:t>Информация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обеспечении</w:t>
      </w:r>
      <w:r>
        <w:rPr>
          <w:spacing w:val="-9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образования инвалидами и лицами с ограниченными возможностями здоровья</w:t>
      </w:r>
    </w:p>
    <w:p w:rsidR="00A24A0E" w:rsidRDefault="00A24A0E">
      <w:pPr>
        <w:pStyle w:val="a3"/>
        <w:rPr>
          <w:sz w:val="20"/>
        </w:rPr>
      </w:pPr>
    </w:p>
    <w:p w:rsidR="00A24A0E" w:rsidRDefault="00A24A0E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5114"/>
      </w:tblGrid>
      <w:tr w:rsidR="00A24A0E">
        <w:trPr>
          <w:trHeight w:val="966"/>
        </w:trPr>
        <w:tc>
          <w:tcPr>
            <w:tcW w:w="4173" w:type="dxa"/>
            <w:tcBorders>
              <w:right w:val="single" w:sz="48" w:space="0" w:color="F6F6F6"/>
            </w:tcBorders>
          </w:tcPr>
          <w:p w:rsidR="00A24A0E" w:rsidRDefault="00606517">
            <w:pPr>
              <w:pStyle w:val="TableParagraph"/>
              <w:spacing w:line="319" w:lineRule="exact"/>
              <w:ind w:left="365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показателя</w:t>
            </w:r>
          </w:p>
        </w:tc>
        <w:tc>
          <w:tcPr>
            <w:tcW w:w="5114" w:type="dxa"/>
            <w:tcBorders>
              <w:left w:val="single" w:sz="48" w:space="0" w:color="F6F6F6"/>
              <w:right w:val="thinThickMediumGap" w:sz="24" w:space="0" w:color="F6F6F6"/>
            </w:tcBorders>
          </w:tcPr>
          <w:p w:rsidR="00A24A0E" w:rsidRDefault="00606517">
            <w:pPr>
              <w:pStyle w:val="TableParagraph"/>
              <w:ind w:left="453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специальных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условий, имеющихся в </w:t>
            </w:r>
            <w:proofErr w:type="gramStart"/>
            <w:r>
              <w:rPr>
                <w:b/>
                <w:sz w:val="28"/>
              </w:rPr>
              <w:t>образовательном</w:t>
            </w:r>
            <w:proofErr w:type="gramEnd"/>
          </w:p>
          <w:p w:rsidR="00A24A0E" w:rsidRDefault="00606517">
            <w:pPr>
              <w:pStyle w:val="TableParagraph"/>
              <w:spacing w:line="303" w:lineRule="exact"/>
              <w:ind w:left="451" w:right="351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учреждении</w:t>
            </w:r>
            <w:proofErr w:type="gramEnd"/>
          </w:p>
        </w:tc>
      </w:tr>
      <w:tr w:rsidR="00A24A0E">
        <w:trPr>
          <w:trHeight w:val="9338"/>
        </w:trPr>
        <w:tc>
          <w:tcPr>
            <w:tcW w:w="4173" w:type="dxa"/>
            <w:tcBorders>
              <w:right w:val="single" w:sz="48" w:space="0" w:color="F6F6F6"/>
            </w:tcBorders>
          </w:tcPr>
          <w:p w:rsidR="00A24A0E" w:rsidRDefault="00606517">
            <w:pPr>
              <w:pStyle w:val="TableParagraph"/>
              <w:ind w:left="97" w:right="43"/>
              <w:rPr>
                <w:sz w:val="28"/>
              </w:rPr>
            </w:pPr>
            <w:r>
              <w:rPr>
                <w:sz w:val="28"/>
              </w:rPr>
              <w:t xml:space="preserve">Условия охраны здоровья обучающихся, в том числе инвалидов и лиц с ограниченными возможностями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5114" w:type="dxa"/>
            <w:tcBorders>
              <w:left w:val="single" w:sz="48" w:space="0" w:color="F6F6F6"/>
              <w:right w:val="thinThickMediumGap" w:sz="24" w:space="0" w:color="F6F6F6"/>
            </w:tcBorders>
          </w:tcPr>
          <w:p w:rsidR="00A24A0E" w:rsidRDefault="00606517" w:rsidP="00F80B70">
            <w:pPr>
              <w:pStyle w:val="TableParagraph"/>
              <w:tabs>
                <w:tab w:val="left" w:pos="1934"/>
                <w:tab w:val="left" w:pos="3199"/>
                <w:tab w:val="left" w:pos="3816"/>
              </w:tabs>
              <w:ind w:right="185"/>
              <w:rPr>
                <w:sz w:val="28"/>
              </w:rPr>
            </w:pPr>
            <w:r>
              <w:rPr>
                <w:spacing w:val="-2"/>
                <w:sz w:val="28"/>
              </w:rPr>
              <w:t>Здания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снащены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противопожарной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сигнализацией, </w:t>
            </w:r>
            <w:r>
              <w:rPr>
                <w:sz w:val="28"/>
              </w:rPr>
              <w:t>информационными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табло,</w:t>
            </w:r>
            <w:r w:rsidR="00F80B7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необходимыми табличками и указателями с обеспечением визуальной и звуковой </w:t>
            </w:r>
            <w:r>
              <w:rPr>
                <w:sz w:val="28"/>
              </w:rPr>
              <w:t xml:space="preserve">информацией для сигнализации об </w:t>
            </w:r>
            <w:r>
              <w:rPr>
                <w:spacing w:val="-2"/>
                <w:sz w:val="28"/>
              </w:rPr>
              <w:t>опасности.</w:t>
            </w:r>
          </w:p>
          <w:p w:rsidR="00A24A0E" w:rsidRDefault="00606517" w:rsidP="00F80B70">
            <w:pPr>
              <w:pStyle w:val="TableParagraph"/>
              <w:tabs>
                <w:tab w:val="left" w:pos="3842"/>
              </w:tabs>
              <w:ind w:right="185"/>
              <w:rPr>
                <w:sz w:val="28"/>
              </w:rPr>
            </w:pPr>
            <w:r>
              <w:rPr>
                <w:sz w:val="28"/>
              </w:rPr>
              <w:t xml:space="preserve">Для оказания доврачебной первичной медицинской помощи и проведения </w:t>
            </w:r>
            <w:r>
              <w:rPr>
                <w:spacing w:val="-2"/>
                <w:sz w:val="28"/>
              </w:rPr>
              <w:t>профилактических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осмотров,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профилактических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 различной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направленности, </w:t>
            </w:r>
            <w:r>
              <w:rPr>
                <w:sz w:val="28"/>
              </w:rPr>
              <w:t xml:space="preserve">иммунизации, первичной диагностики </w:t>
            </w:r>
            <w:r>
              <w:rPr>
                <w:spacing w:val="-2"/>
                <w:sz w:val="28"/>
              </w:rPr>
              <w:t>заболеваний,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оказания</w:t>
            </w:r>
            <w:r w:rsidR="00F80B7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 xml:space="preserve">ервой </w:t>
            </w:r>
            <w:r>
              <w:rPr>
                <w:sz w:val="28"/>
              </w:rPr>
              <w:t>медицинской помощи</w:t>
            </w:r>
            <w:r>
              <w:rPr>
                <w:spacing w:val="-1"/>
                <w:sz w:val="28"/>
              </w:rPr>
              <w:t xml:space="preserve"> </w:t>
            </w:r>
            <w:r w:rsidR="00F80B70">
              <w:rPr>
                <w:sz w:val="28"/>
              </w:rPr>
              <w:t>школа сотрудничает с Ф</w:t>
            </w:r>
            <w:bookmarkStart w:id="0" w:name="_GoBack"/>
            <w:bookmarkEnd w:id="0"/>
            <w:r w:rsidR="00F80B70">
              <w:rPr>
                <w:sz w:val="28"/>
              </w:rPr>
              <w:t>АП</w:t>
            </w:r>
            <w:r>
              <w:rPr>
                <w:sz w:val="28"/>
              </w:rPr>
              <w:t>.</w:t>
            </w:r>
          </w:p>
        </w:tc>
      </w:tr>
    </w:tbl>
    <w:p w:rsidR="00606517" w:rsidRDefault="00606517"/>
    <w:sectPr w:rsidR="00606517">
      <w:type w:val="continuous"/>
      <w:pgSz w:w="11910" w:h="16840"/>
      <w:pgMar w:top="1040" w:right="7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4A0E"/>
    <w:rsid w:val="00606517"/>
    <w:rsid w:val="00A24A0E"/>
    <w:rsid w:val="00F8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3" w:right="-7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3" w:right="-7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2022-02-03T19:16:00Z</dcterms:created>
  <dcterms:modified xsi:type="dcterms:W3CDTF">2022-02-03T19:16:00Z</dcterms:modified>
</cp:coreProperties>
</file>